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23BD3" w:rsidR="00404D67" w:rsidP="00404D67" w:rsidRDefault="00875F41" w14:paraId="443F280A" w14:textId="3C44888A">
      <w:pPr>
        <w:jc w:val="right"/>
      </w:pPr>
      <w:r w:rsidRPr="0A561316" w:rsidR="0A561316">
        <w:rPr>
          <w:b w:val="1"/>
          <w:bCs w:val="1"/>
          <w:i w:val="1"/>
          <w:iCs w:val="1"/>
        </w:rPr>
        <w:t>PRESS RELEASE</w:t>
      </w:r>
      <w:r>
        <w:tab/>
      </w:r>
      <w:r>
        <w:tab/>
      </w:r>
      <w:r>
        <w:tab/>
      </w:r>
      <w:r>
        <w:tab/>
      </w:r>
      <w:r>
        <w:tab/>
      </w:r>
      <w:r>
        <w:tab/>
      </w:r>
      <w:r>
        <w:tab/>
      </w:r>
      <w:r w:rsidR="0A561316">
        <w:rPr/>
        <w:t>17 February 2020</w:t>
      </w:r>
    </w:p>
    <w:p w:rsidR="00020D62" w:rsidP="00E37601" w:rsidRDefault="00453674" w14:paraId="45EFCF30" w14:textId="272760CD">
      <w:pPr>
        <w:spacing w:after="80" w:line="360" w:lineRule="auto"/>
        <w:jc w:val="center"/>
        <w:rPr>
          <w:b/>
          <w:i/>
          <w:lang w:val="en-US"/>
        </w:rPr>
      </w:pPr>
      <w:r>
        <w:rPr>
          <w:b/>
          <w:i/>
          <w:lang w:val="en-US"/>
        </w:rPr>
        <w:t>CALLING YOUNG GUITARISTS!</w:t>
      </w:r>
    </w:p>
    <w:p w:rsidRPr="00BF6DD3" w:rsidR="00223BD3" w:rsidP="00E37601" w:rsidRDefault="00223BD3" w14:paraId="1BEC5030" w14:textId="77777777">
      <w:pPr>
        <w:spacing w:after="80" w:line="360" w:lineRule="auto"/>
        <w:jc w:val="center"/>
        <w:rPr>
          <w:b/>
          <w:sz w:val="32"/>
          <w:szCs w:val="32"/>
          <w:lang w:val="en-US"/>
        </w:rPr>
      </w:pPr>
      <w:r w:rsidRPr="00BF6DD3">
        <w:rPr>
          <w:b/>
          <w:sz w:val="32"/>
          <w:szCs w:val="32"/>
          <w:lang w:val="en-US"/>
        </w:rPr>
        <w:t xml:space="preserve">EuroStrings </w:t>
      </w:r>
      <w:r w:rsidRPr="00BF6DD3" w:rsidR="00020D62">
        <w:rPr>
          <w:b/>
          <w:sz w:val="32"/>
          <w:szCs w:val="32"/>
          <w:lang w:val="en-US"/>
        </w:rPr>
        <w:t>Scholarship</w:t>
      </w:r>
      <w:r w:rsidR="00985B0A">
        <w:rPr>
          <w:b/>
          <w:sz w:val="32"/>
          <w:szCs w:val="32"/>
          <w:lang w:val="en-US"/>
        </w:rPr>
        <w:t>s</w:t>
      </w:r>
    </w:p>
    <w:p w:rsidRPr="006E757C" w:rsidR="007C51E1" w:rsidP="00E37601" w:rsidRDefault="00985B0A" w14:paraId="7A01B97C" w14:textId="42C76F90">
      <w:pPr>
        <w:spacing w:after="80" w:line="360" w:lineRule="auto"/>
        <w:jc w:val="center"/>
        <w:rPr>
          <w:bCs/>
          <w:i/>
          <w:sz w:val="22"/>
          <w:lang w:val="en-US"/>
        </w:rPr>
      </w:pPr>
      <w:r w:rsidRPr="006E757C">
        <w:rPr>
          <w:bCs/>
          <w:i/>
          <w:sz w:val="22"/>
        </w:rPr>
        <w:t>for young</w:t>
      </w:r>
      <w:r w:rsidRPr="006E757C" w:rsidR="001D36E6">
        <w:rPr>
          <w:bCs/>
          <w:i/>
          <w:sz w:val="22"/>
        </w:rPr>
        <w:t>,</w:t>
      </w:r>
      <w:r w:rsidRPr="006E757C">
        <w:rPr>
          <w:bCs/>
          <w:i/>
          <w:sz w:val="22"/>
        </w:rPr>
        <w:t xml:space="preserve"> </w:t>
      </w:r>
      <w:r w:rsidRPr="006E757C" w:rsidR="001D36E6">
        <w:rPr>
          <w:bCs/>
          <w:i/>
          <w:sz w:val="22"/>
        </w:rPr>
        <w:t xml:space="preserve">college-level </w:t>
      </w:r>
      <w:r w:rsidRPr="006E757C">
        <w:rPr>
          <w:bCs/>
          <w:i/>
          <w:sz w:val="22"/>
        </w:rPr>
        <w:t xml:space="preserve">guitarists </w:t>
      </w:r>
      <w:r w:rsidRPr="006E757C">
        <w:rPr>
          <w:bCs/>
          <w:i/>
          <w:sz w:val="22"/>
          <w:lang w:val="en-US"/>
        </w:rPr>
        <w:t xml:space="preserve">to participate in </w:t>
      </w:r>
      <w:r w:rsidR="00CF7A49">
        <w:rPr>
          <w:bCs/>
          <w:i/>
          <w:sz w:val="22"/>
          <w:lang w:val="en-US"/>
        </w:rPr>
        <w:t xml:space="preserve">the </w:t>
      </w:r>
      <w:r w:rsidRPr="006E757C">
        <w:rPr>
          <w:bCs/>
          <w:i/>
          <w:sz w:val="22"/>
          <w:lang w:val="en-US"/>
        </w:rPr>
        <w:t>international guitar competitions and masterc</w:t>
      </w:r>
      <w:r w:rsidRPr="006E757C" w:rsidR="007C51E1">
        <w:rPr>
          <w:bCs/>
          <w:i/>
          <w:sz w:val="22"/>
          <w:lang w:val="en-US"/>
        </w:rPr>
        <w:t>lasses of EuroStrings Festivals</w:t>
      </w:r>
    </w:p>
    <w:p w:rsidRPr="00985B0A" w:rsidR="00985B0A" w:rsidP="00CF7A49" w:rsidRDefault="00513DC0" w14:paraId="2F35CB73" w14:textId="09A421B9">
      <w:pPr>
        <w:spacing w:after="120" w:line="276" w:lineRule="auto"/>
        <w:rPr>
          <w:b/>
          <w:sz w:val="20"/>
          <w:szCs w:val="20"/>
        </w:rPr>
      </w:pPr>
      <w:r w:rsidRPr="00513DC0">
        <w:rPr>
          <w:b/>
          <w:sz w:val="20"/>
          <w:szCs w:val="20"/>
        </w:rPr>
        <w:t>EuroStrings Scholarship</w:t>
      </w:r>
      <w:r w:rsidR="00985B0A">
        <w:rPr>
          <w:b/>
          <w:sz w:val="20"/>
          <w:szCs w:val="20"/>
        </w:rPr>
        <w:t xml:space="preserve"> </w:t>
      </w:r>
      <w:r w:rsidRPr="00513DC0">
        <w:rPr>
          <w:sz w:val="20"/>
          <w:szCs w:val="20"/>
        </w:rPr>
        <w:t xml:space="preserve">offers the opportunity for a young guitarist of modest means to attend one of the </w:t>
      </w:r>
      <w:r w:rsidRPr="00513DC0">
        <w:rPr>
          <w:b/>
          <w:sz w:val="20"/>
          <w:szCs w:val="20"/>
        </w:rPr>
        <w:t xml:space="preserve">17 EuroStrings </w:t>
      </w:r>
      <w:r w:rsidR="00453674">
        <w:rPr>
          <w:b/>
          <w:sz w:val="20"/>
          <w:szCs w:val="20"/>
        </w:rPr>
        <w:t xml:space="preserve">Platform </w:t>
      </w:r>
      <w:r w:rsidRPr="00513DC0">
        <w:rPr>
          <w:b/>
          <w:sz w:val="20"/>
          <w:szCs w:val="20"/>
        </w:rPr>
        <w:t>festivals</w:t>
      </w:r>
      <w:r w:rsidRPr="00513DC0">
        <w:rPr>
          <w:sz w:val="20"/>
          <w:szCs w:val="20"/>
        </w:rPr>
        <w:t>, where in addition to attending concerts</w:t>
      </w:r>
      <w:r w:rsidR="00453674">
        <w:rPr>
          <w:sz w:val="20"/>
          <w:szCs w:val="20"/>
        </w:rPr>
        <w:t>, they participate in workshops</w:t>
      </w:r>
      <w:r w:rsidRPr="00513DC0">
        <w:rPr>
          <w:sz w:val="20"/>
          <w:szCs w:val="20"/>
        </w:rPr>
        <w:t xml:space="preserve"> </w:t>
      </w:r>
      <w:r w:rsidR="001D36E6">
        <w:rPr>
          <w:sz w:val="20"/>
          <w:szCs w:val="20"/>
        </w:rPr>
        <w:t xml:space="preserve">and </w:t>
      </w:r>
      <w:r w:rsidRPr="00513DC0">
        <w:rPr>
          <w:sz w:val="20"/>
          <w:szCs w:val="20"/>
        </w:rPr>
        <w:t>masterclasses</w:t>
      </w:r>
      <w:r w:rsidR="003F3D6C">
        <w:rPr>
          <w:sz w:val="20"/>
          <w:szCs w:val="20"/>
        </w:rPr>
        <w:t xml:space="preserve"> –</w:t>
      </w:r>
      <w:r w:rsidRPr="003F3D6C" w:rsidR="003F3D6C">
        <w:rPr>
          <w:sz w:val="20"/>
          <w:szCs w:val="20"/>
        </w:rPr>
        <w:t xml:space="preserve"> </w:t>
      </w:r>
      <w:r w:rsidRPr="00346192" w:rsidR="00346192">
        <w:rPr>
          <w:i/>
          <w:sz w:val="20"/>
          <w:szCs w:val="20"/>
        </w:rPr>
        <w:t>and</w:t>
      </w:r>
      <w:r w:rsidRPr="003F3D6C" w:rsidR="003F3D6C">
        <w:rPr>
          <w:sz w:val="20"/>
          <w:szCs w:val="20"/>
        </w:rPr>
        <w:t xml:space="preserve"> are encouraged to compete </w:t>
      </w:r>
      <w:r w:rsidR="003F3D6C">
        <w:rPr>
          <w:sz w:val="20"/>
          <w:szCs w:val="20"/>
        </w:rPr>
        <w:t>in the festival competition</w:t>
      </w:r>
      <w:r w:rsidRPr="00513DC0">
        <w:rPr>
          <w:sz w:val="20"/>
          <w:szCs w:val="20"/>
        </w:rPr>
        <w:t>.</w:t>
      </w:r>
      <w:r w:rsidR="001D36E6">
        <w:rPr>
          <w:sz w:val="20"/>
          <w:szCs w:val="20"/>
        </w:rPr>
        <w:t xml:space="preserve"> The scholarship covers travel, accommodation and application costs for the festival.</w:t>
      </w:r>
      <w:r w:rsidRPr="00985B0A" w:rsidR="00985B0A">
        <w:rPr>
          <w:bCs/>
          <w:sz w:val="20"/>
          <w:szCs w:val="20"/>
          <w:lang w:val="en-US"/>
        </w:rPr>
        <w:t xml:space="preserve"> </w:t>
      </w:r>
    </w:p>
    <w:p w:rsidR="00985B0A" w:rsidP="006E757C" w:rsidRDefault="00985B0A" w14:paraId="3DCAC8EE" w14:textId="7E61B69F">
      <w:pPr>
        <w:spacing w:line="276" w:lineRule="auto"/>
        <w:rPr>
          <w:bCs/>
          <w:sz w:val="20"/>
          <w:szCs w:val="20"/>
        </w:rPr>
      </w:pPr>
      <w:r w:rsidRPr="007C51E1">
        <w:rPr>
          <w:b/>
          <w:bCs/>
          <w:sz w:val="20"/>
          <w:szCs w:val="20"/>
          <w:lang w:val="en-US"/>
        </w:rPr>
        <w:t>To be eligible</w:t>
      </w:r>
      <w:r w:rsidRPr="00985B0A">
        <w:rPr>
          <w:bCs/>
          <w:sz w:val="20"/>
          <w:szCs w:val="20"/>
          <w:lang w:val="en-US"/>
        </w:rPr>
        <w:t xml:space="preserve"> for the EuroStrings scholarship programme, </w:t>
      </w:r>
      <w:r w:rsidRPr="00985B0A">
        <w:rPr>
          <w:bCs/>
          <w:sz w:val="20"/>
          <w:szCs w:val="20"/>
        </w:rPr>
        <w:t>students should be studying at a music school and have undergone profe</w:t>
      </w:r>
      <w:r w:rsidR="008E4409">
        <w:rPr>
          <w:bCs/>
          <w:sz w:val="20"/>
          <w:szCs w:val="20"/>
        </w:rPr>
        <w:t>ssional education for at least two</w:t>
      </w:r>
      <w:r w:rsidRPr="00985B0A">
        <w:rPr>
          <w:bCs/>
          <w:sz w:val="20"/>
          <w:szCs w:val="20"/>
        </w:rPr>
        <w:t xml:space="preserve"> years.</w:t>
      </w:r>
    </w:p>
    <w:p w:rsidRPr="00985B0A" w:rsidR="007C51E1" w:rsidP="0067776D" w:rsidRDefault="007C51E1" w14:paraId="278B173F" w14:textId="77777777">
      <w:pPr>
        <w:spacing w:after="0" w:line="276" w:lineRule="auto"/>
        <w:jc w:val="center"/>
        <w:rPr>
          <w:bCs/>
          <w:sz w:val="20"/>
          <w:szCs w:val="20"/>
        </w:rPr>
      </w:pPr>
      <w:r w:rsidRPr="007C51E1">
        <w:rPr>
          <w:b/>
          <w:bCs/>
          <w:sz w:val="20"/>
          <w:szCs w:val="20"/>
        </w:rPr>
        <w:t>Full details are available</w:t>
      </w:r>
      <w:r>
        <w:rPr>
          <w:bCs/>
          <w:sz w:val="20"/>
          <w:szCs w:val="20"/>
        </w:rPr>
        <w:t xml:space="preserve"> </w:t>
      </w:r>
      <w:r w:rsidRPr="0090339B">
        <w:rPr>
          <w:b/>
          <w:bCs/>
          <w:sz w:val="20"/>
          <w:szCs w:val="20"/>
        </w:rPr>
        <w:t xml:space="preserve">at: </w:t>
      </w:r>
      <w:r w:rsidRPr="007C51E1">
        <w:rPr>
          <w:bCs/>
          <w:sz w:val="20"/>
          <w:szCs w:val="20"/>
        </w:rPr>
        <w:t>https://eurostrings.eu/eurostrings-scholarships/</w:t>
      </w:r>
    </w:p>
    <w:p w:rsidRPr="00985B0A" w:rsidR="00985B0A" w:rsidP="0067776D" w:rsidRDefault="00985B0A" w14:paraId="1E079BFD" w14:textId="77777777">
      <w:pPr>
        <w:spacing w:after="0" w:line="480" w:lineRule="auto"/>
        <w:rPr>
          <w:b/>
          <w:bCs/>
          <w:sz w:val="20"/>
          <w:szCs w:val="20"/>
          <w:lang w:val="en-US"/>
        </w:rPr>
      </w:pPr>
      <w:r w:rsidRPr="00985B0A">
        <w:rPr>
          <w:b/>
          <w:bCs/>
          <w:sz w:val="20"/>
          <w:szCs w:val="20"/>
          <w:lang w:val="en-US"/>
        </w:rPr>
        <w:t xml:space="preserve">The online application form is at: </w:t>
      </w:r>
      <w:r w:rsidRPr="00985B0A">
        <w:rPr>
          <w:bCs/>
          <w:sz w:val="20"/>
          <w:szCs w:val="20"/>
          <w:lang w:val="en-US"/>
        </w:rPr>
        <w:t>https://eurostrings.eu/eurostring-scholarship-application/</w:t>
      </w:r>
    </w:p>
    <w:p w:rsidRPr="006E757C" w:rsidR="00937536" w:rsidP="00E37601" w:rsidRDefault="008E4409" w14:paraId="1C0C671C" w14:textId="59688554">
      <w:pPr>
        <w:spacing w:after="0" w:line="360" w:lineRule="auto"/>
        <w:jc w:val="center"/>
        <w:rPr>
          <w:b/>
          <w:szCs w:val="24"/>
        </w:rPr>
      </w:pPr>
      <w:r w:rsidRPr="006E757C">
        <w:rPr>
          <w:b/>
          <w:szCs w:val="24"/>
        </w:rPr>
        <w:t>EuroStrings Scholarship Entry Deadlines</w:t>
      </w:r>
    </w:p>
    <w:p w:rsidR="00937536" w:rsidP="00E37601" w:rsidRDefault="0040598D" w14:paraId="5F60B42B" w14:textId="06428E07">
      <w:pPr>
        <w:spacing w:after="0" w:line="276" w:lineRule="auto"/>
        <w:jc w:val="center"/>
        <w:rPr>
          <w:rFonts w:eastAsia="Times New Roman" w:cs="Times New Roman"/>
          <w:sz w:val="20"/>
          <w:szCs w:val="20"/>
          <w:lang w:eastAsia="en-US"/>
        </w:rPr>
      </w:pPr>
      <w:commentRangeStart w:id="0"/>
      <w:r w:rsidRPr="0A561316" w:rsidR="0A561316">
        <w:rPr>
          <w:b w:val="1"/>
          <w:bCs w:val="1"/>
          <w:sz w:val="20"/>
          <w:szCs w:val="20"/>
        </w:rPr>
        <w:t>8 March 2020</w:t>
      </w:r>
      <w:r w:rsidRPr="0A561316" w:rsidR="0A561316">
        <w:rPr>
          <w:sz w:val="20"/>
          <w:szCs w:val="20"/>
        </w:rPr>
        <w:t xml:space="preserve"> </w:t>
      </w:r>
      <w:commentRangeEnd w:id="0"/>
      <w:r>
        <w:rPr>
          <w:rStyle w:val="CommentReference"/>
        </w:rPr>
        <w:commentReference w:id="0"/>
      </w:r>
      <w:r w:rsidRPr="0A561316" w:rsidR="0A561316">
        <w:rPr>
          <w:sz w:val="20"/>
          <w:szCs w:val="20"/>
        </w:rPr>
        <w:t xml:space="preserve">for </w:t>
      </w:r>
      <w:r w:rsidRPr="0A561316" w:rsidR="0A561316">
        <w:rPr>
          <w:rFonts w:eastAsia="Times New Roman" w:cs="Times New Roman"/>
          <w:sz w:val="20"/>
          <w:szCs w:val="20"/>
          <w:lang w:eastAsia="en-US"/>
        </w:rPr>
        <w:t>Sarajevo International Guitar Festival: 2–6 April 2020</w:t>
      </w:r>
    </w:p>
    <w:p w:rsidR="00937536" w:rsidP="006E757C" w:rsidRDefault="006E757C" w14:paraId="622552C3" w14:textId="07423A8C">
      <w:pPr>
        <w:spacing w:after="100" w:line="276" w:lineRule="auto"/>
        <w:jc w:val="center"/>
        <w:rPr>
          <w:rFonts w:eastAsia="Times New Roman" w:cs="Times New Roman"/>
          <w:sz w:val="20"/>
          <w:szCs w:val="20"/>
          <w:lang w:eastAsia="en-US"/>
        </w:rPr>
      </w:pPr>
      <w:r w:rsidRPr="0A561316" w:rsidR="0A561316">
        <w:rPr>
          <w:b w:val="1"/>
          <w:bCs w:val="1"/>
          <w:sz w:val="20"/>
          <w:szCs w:val="20"/>
        </w:rPr>
        <w:t>20 March 2020</w:t>
      </w:r>
      <w:r w:rsidRPr="0A561316" w:rsidR="0A561316">
        <w:rPr>
          <w:sz w:val="20"/>
          <w:szCs w:val="20"/>
        </w:rPr>
        <w:t xml:space="preserve"> for </w:t>
      </w:r>
      <w:r w:rsidRPr="0A561316" w:rsidR="0A561316">
        <w:rPr>
          <w:rFonts w:eastAsia="Times New Roman" w:cs="Times New Roman"/>
          <w:sz w:val="20"/>
          <w:szCs w:val="20"/>
          <w:lang w:eastAsia="en-US"/>
        </w:rPr>
        <w:t>International Guitar Festival Rust: 5–9 April 2020</w:t>
      </w:r>
    </w:p>
    <w:p w:rsidR="00937536" w:rsidP="006E757C" w:rsidRDefault="006E757C" w14:paraId="04ECBA20" w14:textId="7B339972">
      <w:pPr>
        <w:spacing w:after="100" w:line="276" w:lineRule="auto"/>
        <w:jc w:val="center"/>
        <w:rPr>
          <w:rFonts w:eastAsia="Times New Roman" w:cs="Times New Roman"/>
          <w:sz w:val="20"/>
          <w:szCs w:val="20"/>
          <w:lang w:eastAsia="en-US"/>
        </w:rPr>
      </w:pPr>
      <w:r w:rsidRPr="4200442B" w:rsidR="4200442B">
        <w:rPr>
          <w:b w:val="1"/>
          <w:bCs w:val="1"/>
          <w:sz w:val="20"/>
          <w:szCs w:val="20"/>
        </w:rPr>
        <w:t>2 March 2020</w:t>
      </w:r>
      <w:r w:rsidRPr="4200442B" w:rsidR="4200442B">
        <w:rPr>
          <w:sz w:val="20"/>
          <w:szCs w:val="20"/>
        </w:rPr>
        <w:t xml:space="preserve"> for </w:t>
      </w:r>
      <w:r w:rsidRPr="4200442B" w:rsidR="4200442B">
        <w:rPr>
          <w:rFonts w:eastAsia="Times New Roman" w:cs="Times New Roman"/>
          <w:sz w:val="20"/>
          <w:szCs w:val="20"/>
          <w:lang w:eastAsia="en-US"/>
        </w:rPr>
        <w:t>Szeged International Guitar Festival: 16–19 April 2020</w:t>
      </w:r>
    </w:p>
    <w:p w:rsidR="00937536" w:rsidP="006E757C" w:rsidRDefault="006E757C" w14:paraId="72EE9EAF" w14:textId="203D09C1">
      <w:pPr>
        <w:spacing w:after="100" w:line="276" w:lineRule="auto"/>
        <w:jc w:val="center"/>
        <w:rPr>
          <w:rFonts w:eastAsia="Times New Roman" w:cs="Times New Roman"/>
          <w:sz w:val="20"/>
          <w:szCs w:val="20"/>
          <w:lang w:eastAsia="en-US"/>
        </w:rPr>
      </w:pPr>
      <w:r w:rsidRPr="4200442B" w:rsidR="4200442B">
        <w:rPr>
          <w:b w:val="1"/>
          <w:bCs w:val="1"/>
          <w:sz w:val="20"/>
          <w:szCs w:val="20"/>
        </w:rPr>
        <w:t>1 April 2020</w:t>
      </w:r>
      <w:r w:rsidRPr="4200442B" w:rsidR="4200442B">
        <w:rPr>
          <w:sz w:val="20"/>
          <w:szCs w:val="20"/>
        </w:rPr>
        <w:t xml:space="preserve"> for </w:t>
      </w:r>
      <w:r w:rsidRPr="4200442B" w:rsidR="4200442B">
        <w:rPr>
          <w:rFonts w:eastAsia="Times New Roman" w:cs="Times New Roman"/>
          <w:sz w:val="20"/>
          <w:szCs w:val="20"/>
          <w:lang w:eastAsia="en-US"/>
        </w:rPr>
        <w:t>Zagreb Guitar Festival: 22–26 April 2020</w:t>
      </w:r>
    </w:p>
    <w:p w:rsidR="00937536" w:rsidP="006E757C" w:rsidRDefault="006E757C" w14:paraId="11DE09B4" w14:textId="33D0C1C0">
      <w:pPr>
        <w:spacing w:after="100" w:line="276" w:lineRule="auto"/>
        <w:jc w:val="center"/>
        <w:rPr>
          <w:rFonts w:eastAsia="Times New Roman" w:cs="Times New Roman"/>
          <w:sz w:val="20"/>
          <w:szCs w:val="20"/>
          <w:lang w:eastAsia="en-US"/>
        </w:rPr>
      </w:pPr>
      <w:r w:rsidRPr="4200442B" w:rsidR="4200442B">
        <w:rPr>
          <w:b w:val="1"/>
          <w:bCs w:val="1"/>
          <w:sz w:val="20"/>
          <w:szCs w:val="20"/>
        </w:rPr>
        <w:t>21 April 2020</w:t>
      </w:r>
      <w:r w:rsidRPr="4200442B" w:rsidR="4200442B">
        <w:rPr>
          <w:sz w:val="20"/>
          <w:szCs w:val="20"/>
        </w:rPr>
        <w:t xml:space="preserve"> for </w:t>
      </w:r>
      <w:proofErr w:type="spellStart"/>
      <w:r w:rsidRPr="4200442B" w:rsidR="4200442B">
        <w:rPr>
          <w:rFonts w:eastAsia="Times New Roman" w:cs="Times New Roman"/>
          <w:sz w:val="20"/>
          <w:szCs w:val="20"/>
          <w:lang w:eastAsia="en-US"/>
        </w:rPr>
        <w:t>Twents</w:t>
      </w:r>
      <w:proofErr w:type="spellEnd"/>
      <w:r w:rsidRPr="4200442B" w:rsidR="4200442B">
        <w:rPr>
          <w:rFonts w:eastAsia="Times New Roman" w:cs="Times New Roman"/>
          <w:sz w:val="20"/>
          <w:szCs w:val="20"/>
          <w:lang w:eastAsia="en-US"/>
        </w:rPr>
        <w:t xml:space="preserve"> </w:t>
      </w:r>
      <w:proofErr w:type="spellStart"/>
      <w:r w:rsidRPr="4200442B" w:rsidR="4200442B">
        <w:rPr>
          <w:rFonts w:eastAsia="Times New Roman" w:cs="Times New Roman"/>
          <w:sz w:val="20"/>
          <w:szCs w:val="20"/>
          <w:lang w:eastAsia="en-US"/>
        </w:rPr>
        <w:t>Gitaar</w:t>
      </w:r>
      <w:proofErr w:type="spellEnd"/>
      <w:r w:rsidRPr="4200442B" w:rsidR="4200442B">
        <w:rPr>
          <w:rFonts w:eastAsia="Times New Roman" w:cs="Times New Roman"/>
          <w:sz w:val="20"/>
          <w:szCs w:val="20"/>
          <w:lang w:eastAsia="en-US"/>
        </w:rPr>
        <w:t xml:space="preserve"> Festival:</w:t>
      </w:r>
      <w:r w:rsidR="4200442B">
        <w:rPr/>
        <w:t xml:space="preserve"> </w:t>
      </w:r>
      <w:r w:rsidRPr="4200442B" w:rsidR="4200442B">
        <w:rPr>
          <w:rFonts w:eastAsia="Times New Roman" w:cs="Times New Roman"/>
          <w:sz w:val="20"/>
          <w:szCs w:val="20"/>
          <w:lang w:eastAsia="en-US"/>
        </w:rPr>
        <w:t>21–24 May 2020</w:t>
      </w:r>
    </w:p>
    <w:p w:rsidR="00937536" w:rsidP="006E757C" w:rsidRDefault="006E757C" w14:paraId="06DD460A" w14:textId="48DDF674">
      <w:pPr>
        <w:spacing w:after="100" w:line="276" w:lineRule="auto"/>
        <w:jc w:val="center"/>
        <w:rPr>
          <w:rFonts w:eastAsia="Times New Roman" w:cs="Times New Roman"/>
          <w:sz w:val="20"/>
          <w:szCs w:val="20"/>
          <w:lang w:eastAsia="en-US"/>
        </w:rPr>
      </w:pPr>
      <w:r>
        <w:rPr>
          <w:b/>
          <w:sz w:val="20"/>
          <w:szCs w:val="20"/>
        </w:rPr>
        <w:t xml:space="preserve">15 </w:t>
      </w:r>
      <w:r w:rsidR="0040598D">
        <w:rPr>
          <w:b/>
          <w:sz w:val="20"/>
          <w:szCs w:val="20"/>
        </w:rPr>
        <w:t>April</w:t>
      </w:r>
      <w:r>
        <w:rPr>
          <w:b/>
          <w:sz w:val="20"/>
          <w:szCs w:val="20"/>
        </w:rPr>
        <w:t xml:space="preserve"> 2020</w:t>
      </w:r>
      <w:r>
        <w:rPr>
          <w:sz w:val="20"/>
          <w:szCs w:val="20"/>
        </w:rPr>
        <w:t xml:space="preserve"> for </w:t>
      </w:r>
      <w:r w:rsidR="00937536">
        <w:rPr>
          <w:rFonts w:eastAsia="Times New Roman" w:cs="Times New Roman"/>
          <w:sz w:val="20"/>
          <w:szCs w:val="20"/>
          <w:lang w:eastAsia="en-US"/>
        </w:rPr>
        <w:t>Montenegro</w:t>
      </w:r>
      <w:r w:rsidR="00453674">
        <w:rPr>
          <w:rFonts w:eastAsia="Times New Roman" w:cs="Times New Roman"/>
          <w:sz w:val="20"/>
          <w:szCs w:val="20"/>
          <w:lang w:eastAsia="en-US"/>
        </w:rPr>
        <w:t xml:space="preserve"> </w:t>
      </w:r>
      <w:r w:rsidRPr="00453674" w:rsidR="00453674">
        <w:rPr>
          <w:rFonts w:eastAsia="Times New Roman" w:cs="Times New Roman"/>
          <w:bCs/>
          <w:sz w:val="20"/>
          <w:szCs w:val="20"/>
          <w:lang w:eastAsia="en-US"/>
        </w:rPr>
        <w:t>International Guitar Competition</w:t>
      </w:r>
      <w:r w:rsidR="00A9653C">
        <w:rPr>
          <w:rFonts w:eastAsia="Times New Roman" w:cs="Times New Roman"/>
          <w:bCs/>
          <w:sz w:val="20"/>
          <w:szCs w:val="20"/>
          <w:lang w:eastAsia="en-US"/>
        </w:rPr>
        <w:t>:</w:t>
      </w:r>
      <w:r w:rsidRPr="00A9653C" w:rsidR="00A9653C">
        <w:t xml:space="preserve"> </w:t>
      </w:r>
      <w:r w:rsidRPr="00A9653C" w:rsidR="00A9653C">
        <w:rPr>
          <w:rFonts w:eastAsia="Times New Roman" w:cs="Times New Roman"/>
          <w:bCs/>
          <w:sz w:val="20"/>
          <w:szCs w:val="20"/>
          <w:lang w:eastAsia="en-US"/>
        </w:rPr>
        <w:t>27–31 May 2020</w:t>
      </w:r>
    </w:p>
    <w:p w:rsidRPr="00A9653C" w:rsidR="00A9653C" w:rsidP="0A561316" w:rsidRDefault="006E757C" w14:paraId="41993270" w14:textId="0BCBAE2B">
      <w:pPr>
        <w:spacing w:after="100" w:line="276" w:lineRule="auto"/>
        <w:jc w:val="center"/>
        <w:rPr>
          <w:rFonts w:eastAsia="Times New Roman" w:cs="Times New Roman"/>
          <w:sz w:val="20"/>
          <w:szCs w:val="20"/>
          <w:lang w:eastAsia="en-US"/>
        </w:rPr>
      </w:pPr>
      <w:r w:rsidRPr="0A561316" w:rsidR="0A561316">
        <w:rPr>
          <w:b w:val="1"/>
          <w:bCs w:val="1"/>
          <w:sz w:val="20"/>
          <w:szCs w:val="20"/>
        </w:rPr>
        <w:t>15 April 2020</w:t>
      </w:r>
      <w:r w:rsidRPr="0A561316" w:rsidR="0A561316">
        <w:rPr>
          <w:sz w:val="20"/>
          <w:szCs w:val="20"/>
        </w:rPr>
        <w:t xml:space="preserve"> for </w:t>
      </w:r>
      <w:r w:rsidRPr="0A561316" w:rsidR="0A561316">
        <w:rPr>
          <w:rFonts w:eastAsia="Times New Roman" w:cs="Times New Roman"/>
          <w:sz w:val="20"/>
          <w:szCs w:val="20"/>
          <w:lang w:eastAsia="en-US"/>
        </w:rPr>
        <w:t>Tampere Guitar Festival: 1–7 June 2020</w:t>
      </w:r>
    </w:p>
    <w:p w:rsidRPr="006E757C" w:rsidR="006E757C" w:rsidP="006E757C" w:rsidRDefault="006E757C" w14:paraId="0C181A47" w14:textId="13079EFC">
      <w:pPr>
        <w:spacing w:after="100" w:line="276" w:lineRule="auto"/>
        <w:jc w:val="center"/>
        <w:rPr>
          <w:rFonts w:eastAsia="Times New Roman" w:cs="Times New Roman"/>
          <w:sz w:val="20"/>
          <w:szCs w:val="20"/>
          <w:lang w:eastAsia="en-US"/>
        </w:rPr>
      </w:pPr>
      <w:r w:rsidRPr="0A561316" w:rsidR="0A561316">
        <w:rPr>
          <w:b w:val="1"/>
          <w:bCs w:val="1"/>
          <w:sz w:val="20"/>
          <w:szCs w:val="20"/>
        </w:rPr>
        <w:t>1 April 2020</w:t>
      </w:r>
      <w:r w:rsidRPr="0A561316" w:rsidR="0A561316">
        <w:rPr>
          <w:sz w:val="20"/>
          <w:szCs w:val="20"/>
        </w:rPr>
        <w:t xml:space="preserve"> for </w:t>
      </w:r>
      <w:r w:rsidRPr="0A561316" w:rsidR="0A561316">
        <w:rPr>
          <w:rFonts w:eastAsia="Times New Roman" w:cs="Times New Roman"/>
          <w:sz w:val="20"/>
          <w:szCs w:val="20"/>
          <w:lang w:eastAsia="en-US"/>
        </w:rPr>
        <w:t>Tallinn Guitar Festival: 7–13 June 2020</w:t>
      </w:r>
    </w:p>
    <w:p w:rsidRPr="008E4409" w:rsidR="00560E16" w:rsidP="00513DC0" w:rsidRDefault="00560E16" w14:paraId="021A7716" w14:textId="6EB842D7">
      <w:pPr>
        <w:spacing w:line="360" w:lineRule="auto"/>
        <w:rPr>
          <w:sz w:val="20"/>
          <w:szCs w:val="20"/>
        </w:rPr>
      </w:pPr>
      <w:r w:rsidRPr="4200442B" w:rsidR="4200442B">
        <w:rPr>
          <w:sz w:val="20"/>
          <w:szCs w:val="20"/>
        </w:rPr>
        <w:t xml:space="preserve">Further </w:t>
      </w:r>
      <w:proofErr w:type="spellStart"/>
      <w:r w:rsidRPr="4200442B" w:rsidR="4200442B">
        <w:rPr>
          <w:b w:val="1"/>
          <w:bCs w:val="1"/>
          <w:sz w:val="20"/>
          <w:szCs w:val="20"/>
        </w:rPr>
        <w:t>EuroStrings</w:t>
      </w:r>
      <w:proofErr w:type="spellEnd"/>
      <w:r w:rsidRPr="4200442B" w:rsidR="4200442B">
        <w:rPr>
          <w:b w:val="1"/>
          <w:bCs w:val="1"/>
          <w:sz w:val="20"/>
          <w:szCs w:val="20"/>
        </w:rPr>
        <w:t xml:space="preserve"> Scholarship</w:t>
      </w:r>
      <w:r w:rsidRPr="4200442B" w:rsidR="4200442B">
        <w:rPr>
          <w:b w:val="1"/>
          <w:bCs w:val="1"/>
          <w:sz w:val="20"/>
          <w:szCs w:val="20"/>
        </w:rPr>
        <w:t xml:space="preserve"> </w:t>
      </w:r>
      <w:r w:rsidRPr="4200442B" w:rsidR="4200442B">
        <w:rPr>
          <w:sz w:val="20"/>
          <w:szCs w:val="20"/>
        </w:rPr>
        <w:t xml:space="preserve">offers will be announced on </w:t>
      </w:r>
      <w:commentRangeStart w:id="2"/>
      <w:commentRangeStart w:id="3"/>
      <w:r w:rsidRPr="4200442B" w:rsidR="4200442B">
        <w:rPr>
          <w:sz w:val="20"/>
          <w:szCs w:val="20"/>
        </w:rPr>
        <w:t>1</w:t>
      </w:r>
      <w:commentRangeEnd w:id="2"/>
      <w:r>
        <w:rPr>
          <w:rStyle w:val="CommentReference"/>
        </w:rPr>
        <w:commentReference w:id="2"/>
      </w:r>
      <w:r w:rsidRPr="4200442B" w:rsidR="4200442B">
        <w:rPr>
          <w:sz w:val="20"/>
          <w:szCs w:val="20"/>
        </w:rPr>
        <w:t xml:space="preserve"> September 2020</w:t>
      </w:r>
      <w:commentRangeEnd w:id="3"/>
      <w:r>
        <w:rPr>
          <w:rStyle w:val="CommentReference"/>
        </w:rPr>
        <w:commentReference w:id="3"/>
      </w:r>
    </w:p>
    <w:p w:rsidR="008E4409" w:rsidP="00E37601" w:rsidRDefault="008E4409" w14:paraId="2E6DCCB0" w14:textId="77777777">
      <w:pPr>
        <w:spacing w:after="0" w:line="240" w:lineRule="auto"/>
        <w:jc w:val="center"/>
        <w:rPr>
          <w:bCs/>
          <w:sz w:val="20"/>
          <w:szCs w:val="20"/>
        </w:rPr>
      </w:pPr>
      <w:r w:rsidRPr="00985B0A">
        <w:rPr>
          <w:b/>
          <w:bCs/>
          <w:sz w:val="20"/>
          <w:szCs w:val="20"/>
        </w:rPr>
        <w:t>Note:</w:t>
      </w:r>
      <w:r w:rsidRPr="00985B0A">
        <w:rPr>
          <w:bCs/>
          <w:sz w:val="20"/>
          <w:szCs w:val="20"/>
        </w:rPr>
        <w:t xml:space="preserve"> It is possible to win only </w:t>
      </w:r>
      <w:r w:rsidRPr="006E757C">
        <w:rPr>
          <w:bCs/>
          <w:i/>
          <w:sz w:val="20"/>
          <w:szCs w:val="20"/>
        </w:rPr>
        <w:t>one</w:t>
      </w:r>
      <w:r w:rsidRPr="00985B0A">
        <w:rPr>
          <w:bCs/>
          <w:sz w:val="20"/>
          <w:szCs w:val="20"/>
        </w:rPr>
        <w:t xml:space="preserve"> scholarship per candidate, and previous EuroStrings scholarship winners cannot apply again.</w:t>
      </w:r>
    </w:p>
    <w:p w:rsidRPr="00985B0A" w:rsidR="00E37601" w:rsidP="00E37601" w:rsidRDefault="00E37601" w14:paraId="643AF210" w14:textId="77777777">
      <w:pPr>
        <w:spacing w:after="0" w:line="240" w:lineRule="auto"/>
        <w:jc w:val="center"/>
        <w:rPr>
          <w:bCs/>
          <w:sz w:val="20"/>
          <w:szCs w:val="20"/>
        </w:rPr>
      </w:pPr>
    </w:p>
    <w:p w:rsidRPr="00CF7A49" w:rsidR="00CF7A49" w:rsidP="00CF7A49" w:rsidRDefault="00CF7A49" w14:paraId="0D5416E7" w14:textId="794EC09C">
      <w:pPr>
        <w:spacing w:after="0" w:line="288" w:lineRule="auto"/>
        <w:rPr>
          <w:sz w:val="20"/>
          <w:szCs w:val="20"/>
        </w:rPr>
      </w:pPr>
      <w:r w:rsidRPr="00CF7A49">
        <w:rPr>
          <w:b/>
          <w:sz w:val="20"/>
          <w:szCs w:val="20"/>
        </w:rPr>
        <w:t>EuroStrings</w:t>
      </w:r>
      <w:r w:rsidRPr="00CF7A49">
        <w:rPr>
          <w:sz w:val="20"/>
          <w:szCs w:val="20"/>
        </w:rPr>
        <w:t xml:space="preserve"> is the first platform of European guitar festivals, led by Zagreb Guitar Festival and ever expanding with an initial 14 festival members in 2018 and reaching </w:t>
      </w:r>
      <w:r w:rsidRPr="00CF7A49">
        <w:rPr>
          <w:b/>
          <w:sz w:val="20"/>
          <w:szCs w:val="20"/>
        </w:rPr>
        <w:t>17 festival members in 2020</w:t>
      </w:r>
      <w:r w:rsidRPr="00CF7A49">
        <w:rPr>
          <w:sz w:val="20"/>
          <w:szCs w:val="20"/>
        </w:rPr>
        <w:t>. The project is co</w:t>
      </w:r>
      <w:r>
        <w:rPr>
          <w:sz w:val="20"/>
          <w:szCs w:val="20"/>
        </w:rPr>
        <w:t>-funded by the Creative Europe P</w:t>
      </w:r>
      <w:r w:rsidRPr="00CF7A49">
        <w:rPr>
          <w:sz w:val="20"/>
          <w:szCs w:val="20"/>
        </w:rPr>
        <w:t>rogramme of the European Union and is the first guitar project ever to receive such funding.</w:t>
      </w:r>
      <w:r>
        <w:rPr>
          <w:sz w:val="20"/>
          <w:szCs w:val="20"/>
        </w:rPr>
        <w:t xml:space="preserve"> </w:t>
      </w:r>
      <w:r w:rsidRPr="00CF7A49">
        <w:rPr>
          <w:b/>
          <w:sz w:val="20"/>
          <w:szCs w:val="20"/>
        </w:rPr>
        <w:t>EuroStrings also has partners in</w:t>
      </w:r>
      <w:r w:rsidR="0090339B">
        <w:rPr>
          <w:b/>
          <w:sz w:val="20"/>
          <w:szCs w:val="20"/>
        </w:rPr>
        <w:t xml:space="preserve"> America</w:t>
      </w:r>
      <w:commentRangeStart w:id="5"/>
      <w:r w:rsidRPr="00CF7A49">
        <w:rPr>
          <w:b/>
          <w:sz w:val="20"/>
          <w:szCs w:val="20"/>
        </w:rPr>
        <w:t xml:space="preserve"> </w:t>
      </w:r>
      <w:commentRangeEnd w:id="5"/>
      <w:r w:rsidR="00C00904">
        <w:rPr>
          <w:rStyle w:val="CommentReference"/>
        </w:rPr>
        <w:commentReference w:id="5"/>
      </w:r>
      <w:r w:rsidRPr="00CF7A49">
        <w:rPr>
          <w:b/>
          <w:sz w:val="20"/>
          <w:szCs w:val="20"/>
        </w:rPr>
        <w:t>and China</w:t>
      </w:r>
      <w:r w:rsidRPr="00CF7A49">
        <w:rPr>
          <w:sz w:val="20"/>
          <w:szCs w:val="20"/>
        </w:rPr>
        <w:t>, making it a truly global project. Each festival member also stages an international guitar competition.</w:t>
      </w:r>
    </w:p>
    <w:p w:rsidRPr="00B54B32" w:rsidR="00513DC0" w:rsidP="00CF7A49" w:rsidRDefault="00CF7A49" w14:paraId="095A0DE1" w14:textId="21B66349">
      <w:pPr>
        <w:spacing w:after="0" w:line="288" w:lineRule="auto"/>
        <w:rPr>
          <w:sz w:val="20"/>
          <w:szCs w:val="20"/>
        </w:rPr>
      </w:pPr>
      <w:r>
        <w:rPr>
          <w:sz w:val="20"/>
          <w:szCs w:val="20"/>
        </w:rPr>
        <w:tab/>
      </w:r>
      <w:r w:rsidRPr="00CF7A49">
        <w:rPr>
          <w:sz w:val="20"/>
          <w:szCs w:val="20"/>
        </w:rPr>
        <w:t xml:space="preserve">EuroStrings activities include audience development, the creation of new business models, research and development of resources for festival organisers and policy makers but the most important element is the development of emerging young guitarists. To this end, </w:t>
      </w:r>
      <w:r w:rsidRPr="00CF7A49">
        <w:rPr>
          <w:b/>
          <w:sz w:val="20"/>
          <w:szCs w:val="20"/>
        </w:rPr>
        <w:t>EuroStrings creates</w:t>
      </w:r>
      <w:r w:rsidRPr="00CF7A49">
        <w:rPr>
          <w:sz w:val="20"/>
          <w:szCs w:val="20"/>
        </w:rPr>
        <w:t xml:space="preserve"> a host of </w:t>
      </w:r>
      <w:r w:rsidRPr="00CF7A49">
        <w:rPr>
          <w:b/>
          <w:sz w:val="20"/>
          <w:szCs w:val="20"/>
        </w:rPr>
        <w:t>performance opportunities for its young players</w:t>
      </w:r>
      <w:r w:rsidRPr="00CF7A49">
        <w:rPr>
          <w:sz w:val="20"/>
          <w:szCs w:val="20"/>
        </w:rPr>
        <w:t xml:space="preserve"> at its members’ festivals, called the </w:t>
      </w:r>
      <w:r w:rsidRPr="00CF7A49">
        <w:rPr>
          <w:b/>
          <w:sz w:val="20"/>
          <w:szCs w:val="20"/>
        </w:rPr>
        <w:t>EuroStrings Exchange Programme</w:t>
      </w:r>
      <w:r w:rsidRPr="00CF7A49">
        <w:rPr>
          <w:sz w:val="20"/>
          <w:szCs w:val="20"/>
        </w:rPr>
        <w:t xml:space="preserve">. </w:t>
      </w:r>
    </w:p>
    <w:p w:rsidRPr="006E757C" w:rsidR="00BF6DD3" w:rsidP="001D2834" w:rsidRDefault="001D2834" w14:paraId="5ED31394" w14:textId="669800D5">
      <w:pPr>
        <w:spacing w:before="80" w:after="80" w:line="240" w:lineRule="auto"/>
        <w:jc w:val="center"/>
        <w:rPr>
          <w:b/>
          <w:szCs w:val="24"/>
        </w:rPr>
      </w:pPr>
      <w:r w:rsidRPr="006E757C">
        <w:rPr>
          <w:b/>
          <w:szCs w:val="24"/>
        </w:rPr>
        <w:t xml:space="preserve">EuroStrings </w:t>
      </w:r>
      <w:r w:rsidRPr="006E757C">
        <w:rPr>
          <w:b/>
          <w:szCs w:val="24"/>
          <w:lang w:val="en-US"/>
        </w:rPr>
        <w:t>Contacts</w:t>
      </w:r>
    </w:p>
    <w:p w:rsidR="006E757C" w:rsidP="00703FEF" w:rsidRDefault="006E757C" w14:paraId="642E2C5B" w14:textId="77777777">
      <w:pPr>
        <w:spacing w:before="80" w:after="80" w:line="240" w:lineRule="auto"/>
        <w:rPr>
          <w:sz w:val="20"/>
          <w:szCs w:val="20"/>
        </w:rPr>
        <w:sectPr w:rsidR="006E757C" w:rsidSect="00BF6DD3">
          <w:headerReference w:type="default" r:id="rId9"/>
          <w:footerReference w:type="default" r:id="rId10"/>
          <w:type w:val="continuous"/>
          <w:pgSz w:w="11900" w:h="16840" w:orient="portrait"/>
          <w:pgMar w:top="1440" w:right="1800" w:bottom="1440" w:left="1800" w:header="708" w:footer="708" w:gutter="0"/>
          <w:cols w:space="708"/>
          <w:docGrid w:linePitch="360"/>
        </w:sectPr>
      </w:pPr>
    </w:p>
    <w:p w:rsidRPr="006E757C" w:rsidR="006E757C" w:rsidP="00E37601" w:rsidRDefault="006E757C" w14:paraId="0BE32328" w14:textId="67348062">
      <w:pPr>
        <w:spacing w:after="0" w:line="276" w:lineRule="auto"/>
        <w:rPr>
          <w:b/>
          <w:sz w:val="20"/>
          <w:szCs w:val="20"/>
        </w:rPr>
      </w:pPr>
      <w:r w:rsidRPr="006E757C">
        <w:rPr>
          <w:sz w:val="20"/>
          <w:szCs w:val="20"/>
        </w:rPr>
        <w:t xml:space="preserve">Executive Director: </w:t>
      </w:r>
      <w:r w:rsidRPr="006E757C">
        <w:rPr>
          <w:b/>
          <w:sz w:val="20"/>
          <w:szCs w:val="20"/>
        </w:rPr>
        <w:t>Ružica Gelo Ciglenečki</w:t>
      </w:r>
    </w:p>
    <w:p w:rsidR="0067776D" w:rsidP="00E37601" w:rsidRDefault="00065F0B" w14:paraId="25CAB6E9" w14:textId="77777777">
      <w:pPr>
        <w:spacing w:after="0" w:line="276" w:lineRule="auto"/>
        <w:rPr>
          <w:sz w:val="20"/>
          <w:szCs w:val="20"/>
        </w:rPr>
      </w:pPr>
      <w:r w:rsidRPr="00B54B32">
        <w:rPr>
          <w:sz w:val="20"/>
          <w:szCs w:val="20"/>
        </w:rPr>
        <w:t xml:space="preserve">Artistic Director: </w:t>
      </w:r>
      <w:r w:rsidRPr="00BF6DD3">
        <w:rPr>
          <w:b/>
          <w:sz w:val="20"/>
          <w:szCs w:val="20"/>
        </w:rPr>
        <w:t>Mak Grgić</w:t>
      </w:r>
      <w:r w:rsidR="00107690">
        <w:rPr>
          <w:sz w:val="20"/>
          <w:szCs w:val="20"/>
        </w:rPr>
        <w:t>:</w:t>
      </w:r>
    </w:p>
    <w:p w:rsidR="00065F0B" w:rsidP="00E37601" w:rsidRDefault="0067776D" w14:paraId="2251C355" w14:textId="28093E5B">
      <w:pPr>
        <w:spacing w:after="0" w:line="276" w:lineRule="auto"/>
        <w:rPr>
          <w:sz w:val="20"/>
          <w:szCs w:val="20"/>
        </w:rPr>
      </w:pPr>
      <w:r>
        <w:rPr>
          <w:sz w:val="20"/>
          <w:szCs w:val="20"/>
        </w:rPr>
        <w:tab/>
      </w:r>
      <w:r w:rsidRPr="00107690" w:rsidR="00107690">
        <w:rPr>
          <w:sz w:val="20"/>
          <w:szCs w:val="20"/>
        </w:rPr>
        <w:t>mak@eurostrings.eu</w:t>
      </w:r>
    </w:p>
    <w:p w:rsidR="0067776D" w:rsidP="00E37601" w:rsidRDefault="006E757C" w14:paraId="69002FC2" w14:textId="77777777">
      <w:pPr>
        <w:spacing w:after="0" w:line="276" w:lineRule="auto"/>
        <w:rPr>
          <w:sz w:val="20"/>
          <w:szCs w:val="20"/>
        </w:rPr>
      </w:pPr>
      <w:r w:rsidRPr="006E757C">
        <w:rPr>
          <w:sz w:val="20"/>
          <w:szCs w:val="20"/>
        </w:rPr>
        <w:t xml:space="preserve">Finance Director: </w:t>
      </w:r>
      <w:r w:rsidRPr="006E757C">
        <w:rPr>
          <w:b/>
          <w:sz w:val="20"/>
          <w:szCs w:val="20"/>
        </w:rPr>
        <w:t>Boris Ciglenečki</w:t>
      </w:r>
      <w:r w:rsidRPr="006E757C">
        <w:rPr>
          <w:sz w:val="20"/>
          <w:szCs w:val="20"/>
        </w:rPr>
        <w:t>:</w:t>
      </w:r>
    </w:p>
    <w:p w:rsidRPr="00107690" w:rsidR="006E757C" w:rsidP="00E37601" w:rsidRDefault="0067776D" w14:paraId="061C7FED" w14:textId="05A9E0F6">
      <w:pPr>
        <w:spacing w:after="0" w:line="276" w:lineRule="auto"/>
        <w:rPr>
          <w:sz w:val="20"/>
          <w:szCs w:val="20"/>
        </w:rPr>
      </w:pPr>
      <w:r>
        <w:rPr>
          <w:sz w:val="20"/>
          <w:szCs w:val="20"/>
        </w:rPr>
        <w:tab/>
      </w:r>
      <w:r w:rsidRPr="006E757C" w:rsidR="006E757C">
        <w:rPr>
          <w:sz w:val="20"/>
          <w:szCs w:val="20"/>
        </w:rPr>
        <w:t>finance@eurostrings.eu</w:t>
      </w:r>
    </w:p>
    <w:p w:rsidR="0067776D" w:rsidP="00E37601" w:rsidRDefault="00065F0B" w14:paraId="69D6506B" w14:textId="28483F97">
      <w:pPr>
        <w:spacing w:after="0" w:line="276" w:lineRule="auto"/>
        <w:rPr>
          <w:sz w:val="20"/>
          <w:szCs w:val="20"/>
        </w:rPr>
      </w:pPr>
      <w:r w:rsidRPr="00B54B32">
        <w:rPr>
          <w:sz w:val="20"/>
          <w:szCs w:val="20"/>
        </w:rPr>
        <w:t xml:space="preserve">PR Queries: </w:t>
      </w:r>
      <w:r w:rsidRPr="00BF6DD3">
        <w:rPr>
          <w:b/>
          <w:sz w:val="20"/>
          <w:szCs w:val="20"/>
        </w:rPr>
        <w:t>Larisa Lieberman</w:t>
      </w:r>
      <w:r w:rsidR="00516EAC">
        <w:rPr>
          <w:sz w:val="20"/>
          <w:szCs w:val="20"/>
        </w:rPr>
        <w:t>:</w:t>
      </w:r>
    </w:p>
    <w:p w:rsidRPr="00B54B32" w:rsidR="00065F0B" w:rsidP="00E37601" w:rsidRDefault="0067776D" w14:paraId="35BF5BA9" w14:textId="6127DDCF">
      <w:pPr>
        <w:spacing w:after="0" w:line="276" w:lineRule="auto"/>
        <w:rPr>
          <w:sz w:val="20"/>
          <w:szCs w:val="20"/>
        </w:rPr>
      </w:pPr>
      <w:r>
        <w:rPr>
          <w:sz w:val="20"/>
          <w:szCs w:val="20"/>
        </w:rPr>
        <w:tab/>
      </w:r>
      <w:r w:rsidRPr="00B54B32" w:rsidR="00065F0B">
        <w:rPr>
          <w:sz w:val="20"/>
          <w:szCs w:val="20"/>
        </w:rPr>
        <w:t>internationalpr@eurostrings.eu</w:t>
      </w:r>
    </w:p>
    <w:p w:rsidRPr="00B54B32" w:rsidR="00065F0B" w:rsidP="0067776D" w:rsidRDefault="0067776D" w14:paraId="092C3CB0" w14:textId="517540FD">
      <w:pPr>
        <w:spacing w:after="0" w:line="288" w:lineRule="auto"/>
        <w:rPr>
          <w:sz w:val="20"/>
          <w:szCs w:val="20"/>
        </w:rPr>
      </w:pPr>
      <w:r>
        <w:rPr>
          <w:sz w:val="20"/>
          <w:szCs w:val="20"/>
        </w:rPr>
        <w:t xml:space="preserve">Comms Queries: </w:t>
      </w:r>
      <w:r>
        <w:rPr>
          <w:sz w:val="20"/>
          <w:szCs w:val="20"/>
        </w:rPr>
        <w:tab/>
      </w:r>
      <w:r w:rsidRPr="00B54B32" w:rsidR="00065F0B">
        <w:rPr>
          <w:sz w:val="20"/>
          <w:szCs w:val="20"/>
        </w:rPr>
        <w:t>communication@eurostrings.eu</w:t>
      </w:r>
    </w:p>
    <w:p w:rsidRPr="006E757C" w:rsidR="00065F0B" w:rsidP="0067776D" w:rsidRDefault="00065F0B" w14:paraId="56F2B75C" w14:textId="5ECE6F59">
      <w:pPr>
        <w:spacing w:after="0" w:line="288" w:lineRule="auto"/>
        <w:rPr>
          <w:sz w:val="20"/>
          <w:szCs w:val="20"/>
        </w:rPr>
      </w:pPr>
      <w:r w:rsidRPr="00B54B32">
        <w:rPr>
          <w:sz w:val="20"/>
          <w:szCs w:val="20"/>
        </w:rPr>
        <w:t>Website: https://eurostrings.eu</w:t>
      </w:r>
    </w:p>
    <w:sectPr w:rsidRPr="006E757C" w:rsidR="00065F0B" w:rsidSect="0067776D">
      <w:type w:val="continuous"/>
      <w:pgSz w:w="11900" w:h="16840" w:orient="portrait"/>
      <w:pgMar w:top="1440" w:right="1800" w:bottom="1440" w:left="1800" w:header="708" w:footer="708"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W" w:author="Therese Saba" w:date="2020-02-14T19:57:00Z" w:id="0">
    <w:p w:rsidR="00903E9A" w:rsidRDefault="00903E9A" w14:paraId="1A3FB75E" w14:textId="1C7B83F0">
      <w:pPr>
        <w:pStyle w:val="CommentText"/>
      </w:pPr>
      <w:r>
        <w:rPr>
          <w:rStyle w:val="CommentReference"/>
        </w:rPr>
        <w:annotationRef/>
      </w:r>
      <w:r>
        <w:t>These dates need to be corrected</w:t>
      </w:r>
    </w:p>
    <w:bookmarkStart w:name="_GoBack" w:id="1"/>
    <w:bookmarkEnd w:id="1"/>
  </w:comment>
  <w:comment w:initials="LC" w:author="Liz Coomb" w:date="2020-02-15T15:50:00Z" w:id="2">
    <w:p w:rsidR="00903E9A" w:rsidRDefault="00903E9A" w14:paraId="57B0C854" w14:textId="6A5A3A6B">
      <w:pPr>
        <w:pStyle w:val="CommentText"/>
      </w:pPr>
      <w:r>
        <w:rPr>
          <w:rStyle w:val="CommentReference"/>
        </w:rPr>
        <w:annotationRef/>
      </w:r>
      <w:r>
        <w:t>The date should probably be quite a bit earlier</w:t>
      </w:r>
      <w:r w:rsidR="00C00904">
        <w:t xml:space="preserve"> – maybe 1 May?</w:t>
      </w:r>
    </w:p>
  </w:comment>
  <w:comment w:initials="W" w:author="Therese Saba" w:date="2020-02-14T19:58:00Z" w:id="3">
    <w:p w:rsidR="00903E9A" w:rsidRDefault="00903E9A" w14:paraId="498151FF" w14:textId="3197C984">
      <w:pPr>
        <w:pStyle w:val="CommentText"/>
      </w:pPr>
      <w:r>
        <w:rPr>
          <w:rStyle w:val="CommentReference"/>
        </w:rPr>
        <w:annotationRef/>
      </w:r>
      <w:r>
        <w:t>This date needs to be corrected</w:t>
      </w:r>
    </w:p>
  </w:comment>
  <w:comment w:initials="LC" w:author="Liz Coomb" w:date="2020-02-15T15:51:00Z" w:id="5">
    <w:p w:rsidR="00C00904" w:rsidRDefault="00C00904" w14:paraId="228008B8" w14:textId="1D26E6E8">
      <w:pPr>
        <w:pStyle w:val="CommentText"/>
      </w:pPr>
      <w:r>
        <w:rPr>
          <w:rStyle w:val="CommentReference"/>
        </w:rPr>
        <w:annotationRef/>
      </w:r>
      <w:r>
        <w:t>I think they wanted us to use “America”, (even though America=USA)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3FB75E" w15:done="0"/>
  <w15:commentEx w15:paraId="57B0C854" w15:done="0"/>
  <w15:commentEx w15:paraId="498151FF" w15:done="0"/>
  <w15:commentEx w15:paraId="228008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FB75E" w16cid:durableId="21F2A75A"/>
  <w16cid:commentId w16cid:paraId="57B0C854" w16cid:durableId="21F2A75B"/>
  <w16cid:commentId w16cid:paraId="498151FF" w16cid:durableId="21F2A75C"/>
  <w16cid:commentId w16cid:paraId="228008B8" w16cid:durableId="21F2A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1A06" w:rsidP="00020D62" w:rsidRDefault="004B1A06" w14:paraId="29E10760" w14:textId="77777777">
      <w:pPr>
        <w:spacing w:after="0" w:line="240" w:lineRule="auto"/>
      </w:pPr>
      <w:r>
        <w:separator/>
      </w:r>
    </w:p>
  </w:endnote>
  <w:endnote w:type="continuationSeparator" w:id="0">
    <w:p w:rsidR="004B1A06" w:rsidP="00020D62" w:rsidRDefault="004B1A06" w14:paraId="37E63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03E9A" w:rsidRDefault="00903E9A" w14:paraId="2B8327AB" w14:textId="77777777">
    <w:pPr>
      <w:pStyle w:val="Footer"/>
    </w:pPr>
    <w:r>
      <w:rPr>
        <w:noProof/>
        <w:lang w:val="en-US" w:eastAsia="en-US"/>
      </w:rPr>
      <w:drawing>
        <wp:anchor distT="0" distB="0" distL="0" distR="0" simplePos="0" relativeHeight="251661312" behindDoc="0" locked="0" layoutInCell="1" allowOverlap="1" wp14:anchorId="303A4115" wp14:editId="45DF846A">
          <wp:simplePos x="0" y="0"/>
          <wp:positionH relativeFrom="page">
            <wp:posOffset>5666105</wp:posOffset>
          </wp:positionH>
          <wp:positionV relativeFrom="page">
            <wp:posOffset>9968230</wp:posOffset>
          </wp:positionV>
          <wp:extent cx="1367155" cy="168275"/>
          <wp:effectExtent l="0" t="0" r="4445" b="9525"/>
          <wp:wrapThrough wrapText="bothSides">
            <wp:wrapPolygon edited="0">
              <wp:start x="0" y="0"/>
              <wp:lineTo x="0" y="19562"/>
              <wp:lineTo x="21269" y="19562"/>
              <wp:lineTo x="212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155" cy="168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0" distR="0" simplePos="0" relativeHeight="251660288" behindDoc="0" locked="0" layoutInCell="1" allowOverlap="1" wp14:anchorId="2AE7C2C8" wp14:editId="18283831">
          <wp:simplePos x="0" y="0"/>
          <wp:positionH relativeFrom="page">
            <wp:posOffset>629920</wp:posOffset>
          </wp:positionH>
          <wp:positionV relativeFrom="page">
            <wp:posOffset>9914255</wp:posOffset>
          </wp:positionV>
          <wp:extent cx="1897380" cy="383540"/>
          <wp:effectExtent l="0" t="0" r="7620" b="0"/>
          <wp:wrapThrough wrapText="bothSides">
            <wp:wrapPolygon edited="0">
              <wp:start x="0" y="0"/>
              <wp:lineTo x="0" y="20026"/>
              <wp:lineTo x="21398" y="20026"/>
              <wp:lineTo x="2139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380" cy="383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1A06" w:rsidP="00020D62" w:rsidRDefault="004B1A06" w14:paraId="1B9287C4" w14:textId="77777777">
      <w:pPr>
        <w:spacing w:after="0" w:line="240" w:lineRule="auto"/>
      </w:pPr>
      <w:r>
        <w:separator/>
      </w:r>
    </w:p>
  </w:footnote>
  <w:footnote w:type="continuationSeparator" w:id="0">
    <w:p w:rsidR="004B1A06" w:rsidP="00020D62" w:rsidRDefault="004B1A06" w14:paraId="48C640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03E9A" w:rsidRDefault="00903E9A" w14:paraId="17797B22" w14:textId="77777777">
    <w:pPr>
      <w:pStyle w:val="Header"/>
    </w:pPr>
    <w:r>
      <w:rPr>
        <w:noProof/>
        <w:lang w:val="en-US" w:eastAsia="en-US"/>
      </w:rPr>
      <w:drawing>
        <wp:anchor distT="0" distB="0" distL="0" distR="0" simplePos="0" relativeHeight="251658240" behindDoc="0" locked="0" layoutInCell="1" allowOverlap="1" wp14:anchorId="2C074E62" wp14:editId="2F56CE6F">
          <wp:simplePos x="0" y="0"/>
          <wp:positionH relativeFrom="page">
            <wp:posOffset>1118235</wp:posOffset>
          </wp:positionH>
          <wp:positionV relativeFrom="page">
            <wp:posOffset>235585</wp:posOffset>
          </wp:positionV>
          <wp:extent cx="3392170" cy="572135"/>
          <wp:effectExtent l="0" t="0" r="11430" b="12065"/>
          <wp:wrapThrough wrapText="bothSides">
            <wp:wrapPolygon edited="0">
              <wp:start x="0" y="0"/>
              <wp:lineTo x="0" y="21097"/>
              <wp:lineTo x="21511" y="21097"/>
              <wp:lineTo x="215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2170" cy="5721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03E9A" w:rsidRDefault="00903E9A" w14:paraId="2A758DC9"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42"/>
  <w:revisionView w:markup="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D67"/>
    <w:rsid w:val="00020D62"/>
    <w:rsid w:val="00065F0B"/>
    <w:rsid w:val="000A7794"/>
    <w:rsid w:val="00107690"/>
    <w:rsid w:val="00141C5A"/>
    <w:rsid w:val="00151E21"/>
    <w:rsid w:val="001D23C6"/>
    <w:rsid w:val="001D2834"/>
    <w:rsid w:val="001D36E6"/>
    <w:rsid w:val="00223BD3"/>
    <w:rsid w:val="00260DB5"/>
    <w:rsid w:val="00346192"/>
    <w:rsid w:val="00381E36"/>
    <w:rsid w:val="003B7302"/>
    <w:rsid w:val="003D1113"/>
    <w:rsid w:val="003F3D6C"/>
    <w:rsid w:val="00404D67"/>
    <w:rsid w:val="00405910"/>
    <w:rsid w:val="0040598D"/>
    <w:rsid w:val="00453674"/>
    <w:rsid w:val="00470EF8"/>
    <w:rsid w:val="004B1A06"/>
    <w:rsid w:val="00513DC0"/>
    <w:rsid w:val="00516EAC"/>
    <w:rsid w:val="00560E16"/>
    <w:rsid w:val="005F6B71"/>
    <w:rsid w:val="00623393"/>
    <w:rsid w:val="006335B1"/>
    <w:rsid w:val="00637700"/>
    <w:rsid w:val="0067776D"/>
    <w:rsid w:val="006E757C"/>
    <w:rsid w:val="00703FEF"/>
    <w:rsid w:val="0076689F"/>
    <w:rsid w:val="00796701"/>
    <w:rsid w:val="007C51E1"/>
    <w:rsid w:val="00875F41"/>
    <w:rsid w:val="008B0C21"/>
    <w:rsid w:val="008E4409"/>
    <w:rsid w:val="008F055E"/>
    <w:rsid w:val="0090339B"/>
    <w:rsid w:val="00903E9A"/>
    <w:rsid w:val="009304B5"/>
    <w:rsid w:val="00937536"/>
    <w:rsid w:val="00984602"/>
    <w:rsid w:val="00985B0A"/>
    <w:rsid w:val="00A343AF"/>
    <w:rsid w:val="00A9653C"/>
    <w:rsid w:val="00AF74CE"/>
    <w:rsid w:val="00BF6DD3"/>
    <w:rsid w:val="00C00904"/>
    <w:rsid w:val="00C32B37"/>
    <w:rsid w:val="00CF7A49"/>
    <w:rsid w:val="00D444B0"/>
    <w:rsid w:val="00D74BAA"/>
    <w:rsid w:val="00E37601"/>
    <w:rsid w:val="00EA3042"/>
    <w:rsid w:val="00ED23EB"/>
    <w:rsid w:val="00F63752"/>
    <w:rsid w:val="0A561316"/>
    <w:rsid w:val="42004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94738"/>
  <w15:docId w15:val="{F0E7C084-4EBD-6B48-BD34-A4CB0C49D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6B71"/>
    <w:pPr>
      <w:spacing w:after="160" w:line="259" w:lineRule="auto"/>
    </w:pPr>
    <w:rPr>
      <w:rFonts w:ascii="Times New Roman" w:hAnsi="Times New Roman" w:eastAsiaTheme="minorHAnsi"/>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111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3D1113"/>
    <w:rPr>
      <w:rFonts w:ascii="Lucida Grande" w:hAnsi="Lucida Grande" w:cs="Lucida Grande"/>
      <w:sz w:val="18"/>
      <w:szCs w:val="18"/>
    </w:rPr>
  </w:style>
  <w:style w:type="paragraph" w:styleId="Header">
    <w:name w:val="header"/>
    <w:basedOn w:val="Normal"/>
    <w:link w:val="HeaderChar"/>
    <w:uiPriority w:val="99"/>
    <w:unhideWhenUsed/>
    <w:rsid w:val="00020D62"/>
    <w:pPr>
      <w:tabs>
        <w:tab w:val="center" w:pos="4320"/>
        <w:tab w:val="right" w:pos="8640"/>
      </w:tabs>
      <w:spacing w:after="0" w:line="240" w:lineRule="auto"/>
    </w:pPr>
  </w:style>
  <w:style w:type="character" w:styleId="HeaderChar" w:customStyle="1">
    <w:name w:val="Header Char"/>
    <w:basedOn w:val="DefaultParagraphFont"/>
    <w:link w:val="Header"/>
    <w:uiPriority w:val="99"/>
    <w:rsid w:val="00020D62"/>
    <w:rPr>
      <w:rFonts w:ascii="Times New Roman" w:hAnsi="Times New Roman" w:eastAsiaTheme="minorHAnsi"/>
      <w:szCs w:val="22"/>
      <w:lang w:val="en-GB"/>
    </w:rPr>
  </w:style>
  <w:style w:type="paragraph" w:styleId="Footer">
    <w:name w:val="footer"/>
    <w:basedOn w:val="Normal"/>
    <w:link w:val="FooterChar"/>
    <w:uiPriority w:val="99"/>
    <w:unhideWhenUsed/>
    <w:rsid w:val="00020D62"/>
    <w:pPr>
      <w:tabs>
        <w:tab w:val="center" w:pos="4320"/>
        <w:tab w:val="right" w:pos="8640"/>
      </w:tabs>
      <w:spacing w:after="0" w:line="240" w:lineRule="auto"/>
    </w:pPr>
  </w:style>
  <w:style w:type="character" w:styleId="FooterChar" w:customStyle="1">
    <w:name w:val="Footer Char"/>
    <w:basedOn w:val="DefaultParagraphFont"/>
    <w:link w:val="Footer"/>
    <w:uiPriority w:val="99"/>
    <w:rsid w:val="00020D62"/>
    <w:rPr>
      <w:rFonts w:ascii="Times New Roman" w:hAnsi="Times New Roman" w:eastAsiaTheme="minorHAnsi"/>
      <w:szCs w:val="22"/>
      <w:lang w:val="en-GB"/>
    </w:rPr>
  </w:style>
  <w:style w:type="paragraph" w:styleId="NormalWeb">
    <w:name w:val="Normal (Web)"/>
    <w:basedOn w:val="Normal"/>
    <w:uiPriority w:val="99"/>
    <w:semiHidden/>
    <w:unhideWhenUsed/>
    <w:rsid w:val="00985B0A"/>
    <w:rPr>
      <w:rFonts w:cs="Times New Roman"/>
      <w:szCs w:val="24"/>
    </w:rPr>
  </w:style>
  <w:style w:type="character" w:styleId="CommentReference">
    <w:name w:val="annotation reference"/>
    <w:basedOn w:val="DefaultParagraphFont"/>
    <w:uiPriority w:val="99"/>
    <w:semiHidden/>
    <w:unhideWhenUsed/>
    <w:rsid w:val="00470EF8"/>
    <w:rPr>
      <w:sz w:val="18"/>
      <w:szCs w:val="18"/>
    </w:rPr>
  </w:style>
  <w:style w:type="paragraph" w:styleId="CommentText">
    <w:name w:val="annotation text"/>
    <w:basedOn w:val="Normal"/>
    <w:link w:val="CommentTextChar"/>
    <w:uiPriority w:val="99"/>
    <w:semiHidden/>
    <w:unhideWhenUsed/>
    <w:rsid w:val="00470EF8"/>
    <w:pPr>
      <w:spacing w:line="240" w:lineRule="auto"/>
    </w:pPr>
    <w:rPr>
      <w:szCs w:val="24"/>
    </w:rPr>
  </w:style>
  <w:style w:type="character" w:styleId="CommentTextChar" w:customStyle="1">
    <w:name w:val="Comment Text Char"/>
    <w:basedOn w:val="DefaultParagraphFont"/>
    <w:link w:val="CommentText"/>
    <w:uiPriority w:val="99"/>
    <w:semiHidden/>
    <w:rsid w:val="00470EF8"/>
    <w:rPr>
      <w:rFonts w:ascii="Times New Roman" w:hAnsi="Times New Roman" w:eastAsiaTheme="minorHAnsi"/>
      <w:lang w:val="en-GB"/>
    </w:rPr>
  </w:style>
  <w:style w:type="paragraph" w:styleId="CommentSubject">
    <w:name w:val="annotation subject"/>
    <w:basedOn w:val="CommentText"/>
    <w:next w:val="CommentText"/>
    <w:link w:val="CommentSubjectChar"/>
    <w:uiPriority w:val="99"/>
    <w:semiHidden/>
    <w:unhideWhenUsed/>
    <w:rsid w:val="00470EF8"/>
    <w:rPr>
      <w:b/>
      <w:bCs/>
      <w:sz w:val="20"/>
      <w:szCs w:val="20"/>
    </w:rPr>
  </w:style>
  <w:style w:type="character" w:styleId="CommentSubjectChar" w:customStyle="1">
    <w:name w:val="Comment Subject Char"/>
    <w:basedOn w:val="CommentTextChar"/>
    <w:link w:val="CommentSubject"/>
    <w:uiPriority w:val="99"/>
    <w:semiHidden/>
    <w:rsid w:val="00470EF8"/>
    <w:rPr>
      <w:rFonts w:ascii="Times New Roman" w:hAnsi="Times New Roman" w:eastAsia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1094">
      <w:bodyDiv w:val="1"/>
      <w:marLeft w:val="0"/>
      <w:marRight w:val="0"/>
      <w:marTop w:val="0"/>
      <w:marBottom w:val="0"/>
      <w:divBdr>
        <w:top w:val="none" w:sz="0" w:space="0" w:color="auto"/>
        <w:left w:val="none" w:sz="0" w:space="0" w:color="auto"/>
        <w:bottom w:val="none" w:sz="0" w:space="0" w:color="auto"/>
        <w:right w:val="none" w:sz="0" w:space="0" w:color="auto"/>
      </w:divBdr>
    </w:div>
    <w:div w:id="442187591">
      <w:bodyDiv w:val="1"/>
      <w:marLeft w:val="0"/>
      <w:marRight w:val="0"/>
      <w:marTop w:val="0"/>
      <w:marBottom w:val="0"/>
      <w:divBdr>
        <w:top w:val="none" w:sz="0" w:space="0" w:color="auto"/>
        <w:left w:val="none" w:sz="0" w:space="0" w:color="auto"/>
        <w:bottom w:val="none" w:sz="0" w:space="0" w:color="auto"/>
        <w:right w:val="none" w:sz="0" w:space="0" w:color="auto"/>
      </w:divBdr>
    </w:div>
    <w:div w:id="939678974">
      <w:bodyDiv w:val="1"/>
      <w:marLeft w:val="0"/>
      <w:marRight w:val="0"/>
      <w:marTop w:val="0"/>
      <w:marBottom w:val="0"/>
      <w:divBdr>
        <w:top w:val="none" w:sz="0" w:space="0" w:color="auto"/>
        <w:left w:val="none" w:sz="0" w:space="0" w:color="auto"/>
        <w:bottom w:val="none" w:sz="0" w:space="0" w:color="auto"/>
        <w:right w:val="none" w:sz="0" w:space="0" w:color="auto"/>
      </w:divBdr>
      <w:divsChild>
        <w:div w:id="1490101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742332">
      <w:bodyDiv w:val="1"/>
      <w:marLeft w:val="0"/>
      <w:marRight w:val="0"/>
      <w:marTop w:val="0"/>
      <w:marBottom w:val="0"/>
      <w:divBdr>
        <w:top w:val="none" w:sz="0" w:space="0" w:color="auto"/>
        <w:left w:val="none" w:sz="0" w:space="0" w:color="auto"/>
        <w:bottom w:val="none" w:sz="0" w:space="0" w:color="auto"/>
        <w:right w:val="none" w:sz="0" w:space="0" w:color="auto"/>
      </w:divBdr>
    </w:div>
    <w:div w:id="2027977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Therese Saba</dc:creator>
  <keywords/>
  <dc:description/>
  <lastModifiedBy>Dunja Stankovic</lastModifiedBy>
  <revision>5</revision>
  <lastPrinted>2019-07-30T06:18:00.0000000Z</lastPrinted>
  <dcterms:created xsi:type="dcterms:W3CDTF">2020-02-15T15:56:00.0000000Z</dcterms:created>
  <dcterms:modified xsi:type="dcterms:W3CDTF">2020-02-17T14:41:33.1339765Z</dcterms:modified>
</coreProperties>
</file>